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DE7" w:rsidRDefault="009A4308">
      <w:pPr>
        <w:pStyle w:val="BodyText"/>
        <w:ind w:left="8264"/>
        <w:rPr>
          <w:rFonts w:ascii="Times New Roman"/>
          <w:sz w:val="20"/>
        </w:rPr>
      </w:pPr>
      <w:r>
        <w:rPr>
          <w:rFonts w:ascii="Times New Roman"/>
          <w:noProof/>
          <w:sz w:val="20"/>
        </w:rPr>
        <w:drawing>
          <wp:inline distT="0" distB="0" distL="0" distR="0">
            <wp:extent cx="1611329" cy="3640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11329" cy="364045"/>
                    </a:xfrm>
                    <a:prstGeom prst="rect">
                      <a:avLst/>
                    </a:prstGeom>
                  </pic:spPr>
                </pic:pic>
              </a:graphicData>
            </a:graphic>
          </wp:inline>
        </w:drawing>
      </w:r>
    </w:p>
    <w:p w:rsidR="00F22DE7" w:rsidRDefault="00F22DE7">
      <w:pPr>
        <w:pStyle w:val="BodyText"/>
        <w:rPr>
          <w:rFonts w:ascii="Times New Roman"/>
          <w:sz w:val="20"/>
        </w:rPr>
      </w:pPr>
    </w:p>
    <w:p w:rsidR="00F22DE7" w:rsidRDefault="00F22DE7">
      <w:pPr>
        <w:pStyle w:val="BodyText"/>
        <w:rPr>
          <w:rFonts w:ascii="Times New Roman"/>
          <w:sz w:val="20"/>
        </w:rPr>
      </w:pPr>
    </w:p>
    <w:p w:rsidR="00F22DE7" w:rsidRDefault="00F22DE7">
      <w:pPr>
        <w:pStyle w:val="BodyText"/>
        <w:rPr>
          <w:rFonts w:ascii="Times New Roman"/>
          <w:sz w:val="20"/>
        </w:rPr>
      </w:pPr>
    </w:p>
    <w:p w:rsidR="00F22DE7" w:rsidRDefault="00F22DE7">
      <w:pPr>
        <w:pStyle w:val="BodyText"/>
        <w:spacing w:before="7"/>
        <w:rPr>
          <w:rFonts w:ascii="Times New Roman"/>
          <w:sz w:val="17"/>
        </w:rPr>
      </w:pPr>
    </w:p>
    <w:p w:rsidR="00F22DE7" w:rsidRDefault="00F22DE7">
      <w:pPr>
        <w:rPr>
          <w:rFonts w:ascii="Times New Roman"/>
          <w:sz w:val="17"/>
        </w:rPr>
        <w:sectPr w:rsidR="00F22DE7">
          <w:type w:val="continuous"/>
          <w:pgSz w:w="12240" w:h="15840"/>
          <w:pgMar w:top="540" w:right="660" w:bottom="280" w:left="620" w:header="720" w:footer="720" w:gutter="0"/>
          <w:cols w:space="720"/>
        </w:sectPr>
      </w:pPr>
    </w:p>
    <w:p w:rsidR="00F22DE7" w:rsidRDefault="009A4308">
      <w:pPr>
        <w:pStyle w:val="BodyText"/>
        <w:spacing w:before="117"/>
        <w:ind w:left="100"/>
      </w:pPr>
      <w:r>
        <w:rPr>
          <w:b/>
          <w:color w:val="5E5C54"/>
        </w:rPr>
        <w:t xml:space="preserve">Title </w:t>
      </w:r>
      <w:r>
        <w:rPr>
          <w:color w:val="5E5C54"/>
        </w:rPr>
        <w:t>Landscape Designer / Project Manager</w:t>
      </w:r>
    </w:p>
    <w:p w:rsidR="00F22DE7" w:rsidRDefault="00F22DE7">
      <w:pPr>
        <w:pStyle w:val="BodyText"/>
        <w:spacing w:before="5"/>
        <w:rPr>
          <w:sz w:val="14"/>
        </w:rPr>
      </w:pPr>
    </w:p>
    <w:p w:rsidR="00F22DE7" w:rsidRDefault="009A4308">
      <w:pPr>
        <w:spacing w:line="451" w:lineRule="auto"/>
        <w:ind w:left="100" w:right="887"/>
        <w:jc w:val="both"/>
        <w:rPr>
          <w:sz w:val="18"/>
        </w:rPr>
      </w:pPr>
      <w:r>
        <w:rPr>
          <w:b/>
          <w:color w:val="5E5C54"/>
          <w:sz w:val="18"/>
        </w:rPr>
        <w:t xml:space="preserve">Location </w:t>
      </w:r>
      <w:r>
        <w:rPr>
          <w:color w:val="5E5C54"/>
          <w:sz w:val="18"/>
        </w:rPr>
        <w:t xml:space="preserve">New Orleans, Louisiana </w:t>
      </w:r>
      <w:r>
        <w:rPr>
          <w:b/>
          <w:color w:val="5E5C54"/>
          <w:sz w:val="18"/>
        </w:rPr>
        <w:t xml:space="preserve">Category </w:t>
      </w:r>
      <w:r>
        <w:rPr>
          <w:color w:val="5E5C54"/>
          <w:sz w:val="18"/>
        </w:rPr>
        <w:t xml:space="preserve">Landscape Architecture </w:t>
      </w:r>
      <w:r>
        <w:rPr>
          <w:b/>
          <w:color w:val="5E5C54"/>
          <w:sz w:val="18"/>
        </w:rPr>
        <w:t xml:space="preserve">Years of Experience </w:t>
      </w:r>
      <w:r>
        <w:rPr>
          <w:color w:val="5E5C54"/>
          <w:sz w:val="18"/>
        </w:rPr>
        <w:t>3 ‐ 7</w:t>
      </w:r>
      <w:r>
        <w:rPr>
          <w:color w:val="5E5C54"/>
          <w:sz w:val="18"/>
        </w:rPr>
        <w:t xml:space="preserve"> Years</w:t>
      </w:r>
    </w:p>
    <w:p w:rsidR="00F22DE7" w:rsidRDefault="009A4308">
      <w:pPr>
        <w:spacing w:line="203" w:lineRule="exact"/>
        <w:ind w:left="100"/>
        <w:rPr>
          <w:sz w:val="18"/>
        </w:rPr>
      </w:pPr>
      <w:r>
        <w:rPr>
          <w:b/>
          <w:color w:val="5E5C54"/>
          <w:sz w:val="18"/>
        </w:rPr>
        <w:t xml:space="preserve">Compensation </w:t>
      </w:r>
      <w:r>
        <w:rPr>
          <w:color w:val="5E5C54"/>
          <w:sz w:val="18"/>
        </w:rPr>
        <w:t>Pay is commensurate with</w:t>
      </w:r>
    </w:p>
    <w:p w:rsidR="00F22DE7" w:rsidRDefault="009A4308">
      <w:pPr>
        <w:pStyle w:val="BodyText"/>
        <w:spacing w:before="2" w:line="235" w:lineRule="auto"/>
        <w:ind w:left="100" w:right="7"/>
      </w:pPr>
      <w:r>
        <w:rPr>
          <w:color w:val="5E5C54"/>
        </w:rPr>
        <w:t>experience and will be negotiated following a successful application.</w:t>
      </w:r>
    </w:p>
    <w:p w:rsidR="00F22DE7" w:rsidRDefault="00F22DE7">
      <w:pPr>
        <w:pStyle w:val="BodyText"/>
        <w:spacing w:before="7"/>
        <w:rPr>
          <w:sz w:val="14"/>
        </w:rPr>
      </w:pPr>
    </w:p>
    <w:p w:rsidR="00F22DE7" w:rsidRDefault="009A4308">
      <w:pPr>
        <w:spacing w:line="218" w:lineRule="exact"/>
        <w:ind w:left="100"/>
        <w:rPr>
          <w:sz w:val="18"/>
        </w:rPr>
      </w:pPr>
      <w:r>
        <w:rPr>
          <w:b/>
          <w:color w:val="5E5C54"/>
          <w:sz w:val="18"/>
        </w:rPr>
        <w:t xml:space="preserve">Education </w:t>
      </w:r>
      <w:r>
        <w:rPr>
          <w:color w:val="5E5C54"/>
          <w:sz w:val="18"/>
        </w:rPr>
        <w:t>Bachelor’s or Masters in</w:t>
      </w:r>
    </w:p>
    <w:p w:rsidR="00F22DE7" w:rsidRDefault="009A4308">
      <w:pPr>
        <w:pStyle w:val="BodyText"/>
        <w:spacing w:line="218" w:lineRule="exact"/>
        <w:ind w:left="100"/>
      </w:pPr>
      <w:r>
        <w:rPr>
          <w:color w:val="5E5C54"/>
        </w:rPr>
        <w:t>Landscape Architecture</w:t>
      </w:r>
    </w:p>
    <w:p w:rsidR="00F22DE7" w:rsidRDefault="00F22DE7">
      <w:pPr>
        <w:pStyle w:val="BodyText"/>
        <w:spacing w:before="12"/>
        <w:rPr>
          <w:sz w:val="13"/>
        </w:rPr>
      </w:pPr>
    </w:p>
    <w:p w:rsidR="00F22DE7" w:rsidRDefault="009A4308">
      <w:pPr>
        <w:ind w:left="100"/>
        <w:rPr>
          <w:sz w:val="18"/>
        </w:rPr>
      </w:pPr>
      <w:r>
        <w:rPr>
          <w:b/>
          <w:color w:val="5E5C54"/>
          <w:sz w:val="18"/>
        </w:rPr>
        <w:t xml:space="preserve">Posting Duration </w:t>
      </w:r>
      <w:r>
        <w:rPr>
          <w:color w:val="5E5C54"/>
          <w:sz w:val="18"/>
        </w:rPr>
        <w:t>11/2</w:t>
      </w:r>
      <w:r>
        <w:rPr>
          <w:color w:val="5E5C54"/>
          <w:sz w:val="18"/>
        </w:rPr>
        <w:t xml:space="preserve">7/2018 </w:t>
      </w:r>
      <w:r>
        <w:rPr>
          <w:rFonts w:ascii="Verdana" w:hAnsi="Verdana"/>
          <w:b/>
          <w:color w:val="5E5C54"/>
          <w:sz w:val="18"/>
        </w:rPr>
        <w:t xml:space="preserve">– </w:t>
      </w:r>
      <w:r>
        <w:rPr>
          <w:color w:val="5E5C54"/>
          <w:sz w:val="18"/>
        </w:rPr>
        <w:t>12/31</w:t>
      </w:r>
      <w:r>
        <w:rPr>
          <w:color w:val="5E5C54"/>
          <w:sz w:val="18"/>
        </w:rPr>
        <w:t>/2018</w:t>
      </w:r>
    </w:p>
    <w:p w:rsidR="00F22DE7" w:rsidRDefault="009A4308">
      <w:pPr>
        <w:pStyle w:val="BodyText"/>
        <w:rPr>
          <w:sz w:val="26"/>
        </w:rPr>
      </w:pPr>
      <w:r>
        <w:pict>
          <v:line id="_x0000_s1027" style="position:absolute;z-index:-251659264;mso-wrap-distance-left:0;mso-wrap-distance-right:0;mso-position-horizontal-relative:page" from="36pt,18pt" to="192.95pt,18pt" strokecolor="#44443c" strokeweight=".25pt">
            <w10:wrap type="topAndBottom" anchorx="page"/>
          </v:line>
        </w:pict>
      </w:r>
    </w:p>
    <w:p w:rsidR="00F22DE7" w:rsidRDefault="009A4308">
      <w:pPr>
        <w:pStyle w:val="Heading1"/>
        <w:spacing w:before="183"/>
      </w:pPr>
      <w:r>
        <w:rPr>
          <w:color w:val="5E5C54"/>
        </w:rPr>
        <w:t>To Apply</w:t>
      </w:r>
    </w:p>
    <w:p w:rsidR="00F22DE7" w:rsidRDefault="009A4308">
      <w:pPr>
        <w:pStyle w:val="BodyText"/>
        <w:spacing w:before="90" w:line="235" w:lineRule="auto"/>
        <w:ind w:left="100"/>
      </w:pPr>
      <w:r>
        <w:rPr>
          <w:color w:val="5E5C54"/>
        </w:rPr>
        <w:t>Send your letter of interest, resume, and digital work samples (including construction documentation samples) to apply@ asakurarobinson.com.</w:t>
      </w:r>
    </w:p>
    <w:p w:rsidR="00F22DE7" w:rsidRDefault="00F22DE7">
      <w:pPr>
        <w:pStyle w:val="BodyText"/>
        <w:spacing w:before="12"/>
        <w:rPr>
          <w:sz w:val="14"/>
        </w:rPr>
      </w:pPr>
    </w:p>
    <w:p w:rsidR="00F22DE7" w:rsidRDefault="009A4308">
      <w:pPr>
        <w:pStyle w:val="BodyText"/>
        <w:spacing w:line="235" w:lineRule="auto"/>
        <w:ind w:left="100"/>
      </w:pPr>
      <w:r>
        <w:rPr>
          <w:color w:val="5E5C54"/>
        </w:rPr>
        <w:t>Please reference “New Orleans Landscape Designer” in the subject line.</w:t>
      </w:r>
    </w:p>
    <w:p w:rsidR="00F22DE7" w:rsidRDefault="009A4308">
      <w:pPr>
        <w:pStyle w:val="BodyText"/>
        <w:spacing w:before="2"/>
        <w:rPr>
          <w:sz w:val="26"/>
        </w:rPr>
      </w:pPr>
      <w:r>
        <w:pict>
          <v:line id="_x0000_s1026" style="position:absolute;z-index:-251658240;mso-wrap-distance-left:0;mso-wrap-distance-right:0;mso-position-horizontal-relative:page" from="36pt,18.1pt" to="192.95pt,18.1pt" strokecolor="#44443c" strokeweight=".25pt">
            <w10:wrap type="topAndBottom" anchorx="page"/>
          </v:line>
        </w:pict>
      </w:r>
    </w:p>
    <w:p w:rsidR="00F22DE7" w:rsidRDefault="00F22DE7">
      <w:pPr>
        <w:pStyle w:val="BodyText"/>
      </w:pPr>
    </w:p>
    <w:p w:rsidR="00F22DE7" w:rsidRDefault="00F22DE7">
      <w:pPr>
        <w:pStyle w:val="BodyText"/>
        <w:spacing w:before="1"/>
        <w:rPr>
          <w:sz w:val="17"/>
        </w:rPr>
      </w:pPr>
    </w:p>
    <w:p w:rsidR="00F22DE7" w:rsidRDefault="009A4308">
      <w:pPr>
        <w:pStyle w:val="Heading1"/>
      </w:pPr>
      <w:r>
        <w:rPr>
          <w:color w:val="5E5C54"/>
        </w:rPr>
        <w:t>About Us</w:t>
      </w:r>
    </w:p>
    <w:p w:rsidR="00F22DE7" w:rsidRDefault="009A4308">
      <w:pPr>
        <w:pStyle w:val="BodyText"/>
        <w:spacing w:before="90" w:line="235" w:lineRule="auto"/>
        <w:ind w:left="100" w:right="14"/>
      </w:pPr>
      <w:r>
        <w:rPr>
          <w:color w:val="5E5C54"/>
        </w:rPr>
        <w:t>Asakura Robinson is an award‐</w:t>
      </w:r>
      <w:r>
        <w:rPr>
          <w:color w:val="5E5C54"/>
        </w:rPr>
        <w:t>winning and nationally recognized planning, urban design, and landscape architecture firm which strengthens environments and positively impacts communities through innovation, engagement, stewardship, and an integrated design process. Our employees are lea</w:t>
      </w:r>
      <w:r>
        <w:rPr>
          <w:color w:val="5E5C54"/>
        </w:rPr>
        <w:t>ders</w:t>
      </w:r>
    </w:p>
    <w:p w:rsidR="00F22DE7" w:rsidRDefault="009A4308">
      <w:pPr>
        <w:pStyle w:val="BodyText"/>
        <w:spacing w:before="4" w:line="235" w:lineRule="auto"/>
        <w:ind w:left="100" w:right="98"/>
      </w:pPr>
      <w:r>
        <w:rPr>
          <w:color w:val="5E5C54"/>
        </w:rPr>
        <w:t>in social and environmental design. As a firm, we strive to assist visionary clients to spur positive change. We focus on engaging communities in ever more diverse project contexts while maintaining a high level</w:t>
      </w:r>
    </w:p>
    <w:p w:rsidR="00F22DE7" w:rsidRDefault="009A4308">
      <w:pPr>
        <w:pStyle w:val="BodyText"/>
        <w:spacing w:before="4" w:line="235" w:lineRule="auto"/>
        <w:ind w:left="100"/>
      </w:pPr>
      <w:r>
        <w:rPr>
          <w:color w:val="5E5C54"/>
        </w:rPr>
        <w:t>of creativity and collaboration in ever</w:t>
      </w:r>
      <w:r>
        <w:rPr>
          <w:color w:val="5E5C54"/>
        </w:rPr>
        <w:t>y endeavor.</w:t>
      </w:r>
    </w:p>
    <w:p w:rsidR="00F22DE7" w:rsidRDefault="00F22DE7">
      <w:pPr>
        <w:pStyle w:val="BodyText"/>
        <w:spacing w:before="9"/>
        <w:rPr>
          <w:sz w:val="17"/>
        </w:rPr>
      </w:pPr>
    </w:p>
    <w:p w:rsidR="00F22DE7" w:rsidRDefault="009A4308">
      <w:pPr>
        <w:pStyle w:val="BodyText"/>
        <w:spacing w:line="235" w:lineRule="auto"/>
        <w:ind w:left="100" w:right="408"/>
        <w:jc w:val="both"/>
      </w:pPr>
      <w:r>
        <w:rPr>
          <w:color w:val="5E5C54"/>
        </w:rPr>
        <w:t xml:space="preserve">For more on our firm, please </w:t>
      </w:r>
      <w:hyperlink r:id="rId6">
        <w:r>
          <w:rPr>
            <w:color w:val="5E5C54"/>
          </w:rPr>
          <w:t xml:space="preserve">visit </w:t>
        </w:r>
        <w:r>
          <w:rPr>
            <w:color w:val="5E5C54"/>
            <w:spacing w:val="-3"/>
          </w:rPr>
          <w:t>www.</w:t>
        </w:r>
      </w:hyperlink>
      <w:r>
        <w:rPr>
          <w:color w:val="5E5C54"/>
          <w:spacing w:val="-3"/>
        </w:rPr>
        <w:t xml:space="preserve"> </w:t>
      </w:r>
      <w:r>
        <w:rPr>
          <w:color w:val="5E5C54"/>
        </w:rPr>
        <w:t>asakurarobinson.com</w:t>
      </w:r>
      <w:r>
        <w:rPr>
          <w:color w:val="5E5C54"/>
          <w:spacing w:val="-19"/>
        </w:rPr>
        <w:t xml:space="preserve"> </w:t>
      </w:r>
      <w:r>
        <w:rPr>
          <w:color w:val="5E5C54"/>
        </w:rPr>
        <w:t>or</w:t>
      </w:r>
      <w:r>
        <w:rPr>
          <w:color w:val="5E5C54"/>
          <w:spacing w:val="-18"/>
        </w:rPr>
        <w:t xml:space="preserve"> </w:t>
      </w:r>
      <w:r>
        <w:rPr>
          <w:color w:val="5E5C54"/>
        </w:rPr>
        <w:t>www.facebook. com/</w:t>
      </w:r>
      <w:proofErr w:type="spellStart"/>
      <w:r>
        <w:rPr>
          <w:color w:val="5E5C54"/>
        </w:rPr>
        <w:t>asakurarobinson</w:t>
      </w:r>
      <w:proofErr w:type="spellEnd"/>
    </w:p>
    <w:p w:rsidR="00F22DE7" w:rsidRDefault="009A4308">
      <w:pPr>
        <w:spacing w:before="100" w:line="244" w:lineRule="exact"/>
        <w:ind w:left="100"/>
        <w:rPr>
          <w:rFonts w:ascii="Verdana"/>
          <w:b/>
        </w:rPr>
      </w:pPr>
      <w:r>
        <w:br w:type="column"/>
      </w:r>
      <w:r>
        <w:rPr>
          <w:rFonts w:ascii="Verdana"/>
          <w:b/>
          <w:color w:val="44443C"/>
        </w:rPr>
        <w:t>Landscape Designer / Project Manager</w:t>
      </w:r>
    </w:p>
    <w:p w:rsidR="00F22DE7" w:rsidRDefault="009A4308">
      <w:pPr>
        <w:spacing w:line="244" w:lineRule="exact"/>
        <w:ind w:left="100"/>
        <w:rPr>
          <w:rFonts w:ascii="Verdana"/>
        </w:rPr>
      </w:pPr>
      <w:r>
        <w:rPr>
          <w:rFonts w:ascii="Verdana"/>
          <w:color w:val="44443C"/>
        </w:rPr>
        <w:t>New Orleans, Louisiana</w:t>
      </w:r>
    </w:p>
    <w:p w:rsidR="00F22DE7" w:rsidRDefault="009A4308">
      <w:pPr>
        <w:pStyle w:val="BodyText"/>
        <w:spacing w:before="183"/>
        <w:ind w:left="100"/>
      </w:pPr>
      <w:r>
        <w:rPr>
          <w:color w:val="44443C"/>
        </w:rPr>
        <w:t>Asakura Robinson is a planning, urban design, and landscape architecture firm which strengthens environments and positively impacts communities through innovation, engagement, stewardship, and an integrated design process. Our employees are leaders in soci</w:t>
      </w:r>
      <w:r>
        <w:rPr>
          <w:color w:val="44443C"/>
        </w:rPr>
        <w:t>al and environmental design. As a firm, we strive to assist visionary clients to spur positive change. We focus on engaging communities in ever more diverse project contexts while maintaining a high level of creativity and collaboration in every endeavor.</w:t>
      </w:r>
    </w:p>
    <w:p w:rsidR="00F22DE7" w:rsidRDefault="00F22DE7">
      <w:pPr>
        <w:pStyle w:val="BodyText"/>
        <w:spacing w:before="3"/>
        <w:rPr>
          <w:sz w:val="22"/>
        </w:rPr>
      </w:pPr>
    </w:p>
    <w:p w:rsidR="00F22DE7" w:rsidRDefault="009A4308">
      <w:pPr>
        <w:pStyle w:val="BodyText"/>
        <w:ind w:left="100" w:right="96"/>
      </w:pPr>
      <w:r>
        <w:rPr>
          <w:color w:val="44443C"/>
        </w:rPr>
        <w:t xml:space="preserve">Our New Orleans </w:t>
      </w:r>
      <w:r>
        <w:rPr>
          <w:color w:val="44443C"/>
        </w:rPr>
        <w:t xml:space="preserve">studio </w:t>
      </w:r>
      <w:proofErr w:type="gramStart"/>
      <w:r>
        <w:rPr>
          <w:color w:val="44443C"/>
        </w:rPr>
        <w:t>is located in</w:t>
      </w:r>
      <w:proofErr w:type="gramEnd"/>
      <w:r>
        <w:rPr>
          <w:color w:val="44443C"/>
        </w:rPr>
        <w:t xml:space="preserve"> a growing urban neighborhood next to downtown, close to transit. As a small office that is joined together by our common beliefs and </w:t>
      </w:r>
      <w:r>
        <w:rPr>
          <w:color w:val="44443C"/>
          <w:spacing w:val="-3"/>
        </w:rPr>
        <w:t xml:space="preserve">philosophy, </w:t>
      </w:r>
      <w:r>
        <w:rPr>
          <w:color w:val="44443C"/>
        </w:rPr>
        <w:t>we encourage our staff to be actively engaged with the</w:t>
      </w:r>
      <w:r>
        <w:rPr>
          <w:color w:val="44443C"/>
          <w:spacing w:val="-3"/>
        </w:rPr>
        <w:t xml:space="preserve"> community, </w:t>
      </w:r>
      <w:r>
        <w:rPr>
          <w:color w:val="44443C"/>
        </w:rPr>
        <w:t>serve on boards, et</w:t>
      </w:r>
      <w:r>
        <w:rPr>
          <w:color w:val="44443C"/>
        </w:rPr>
        <w:t xml:space="preserve">c. </w:t>
      </w:r>
      <w:r>
        <w:rPr>
          <w:color w:val="44443C"/>
          <w:spacing w:val="-4"/>
        </w:rPr>
        <w:t xml:space="preserve">We </w:t>
      </w:r>
      <w:r>
        <w:rPr>
          <w:color w:val="44443C"/>
        </w:rPr>
        <w:t>support staff in meeting their educational and professional goals and offer a competitive employee package. In short, AR is a great place to work!</w:t>
      </w:r>
    </w:p>
    <w:p w:rsidR="00F22DE7" w:rsidRDefault="00F22DE7">
      <w:pPr>
        <w:pStyle w:val="BodyText"/>
        <w:spacing w:before="2"/>
        <w:rPr>
          <w:sz w:val="22"/>
        </w:rPr>
      </w:pPr>
    </w:p>
    <w:p w:rsidR="00F22DE7" w:rsidRDefault="009A4308">
      <w:pPr>
        <w:pStyle w:val="BodyText"/>
        <w:spacing w:before="1"/>
        <w:ind w:left="100"/>
      </w:pPr>
      <w:r>
        <w:rPr>
          <w:color w:val="44443C"/>
        </w:rPr>
        <w:t>We are seeking a mid‐level landscape designer to join our team, with the ability to work in a fast‐pac</w:t>
      </w:r>
      <w:r>
        <w:rPr>
          <w:color w:val="44443C"/>
        </w:rPr>
        <w:t xml:space="preserve">ed creative environment with tight deadlines, who has 3‐7 years of experience with technical documentation, project management, on‐site observation, and is well versed in Gulf Coast regional plant material. We welcome applications from licensed architects </w:t>
      </w:r>
      <w:r>
        <w:rPr>
          <w:color w:val="44443C"/>
        </w:rPr>
        <w:t>who have a keen interest in a more landscape‐focused career moving forward.</w:t>
      </w:r>
    </w:p>
    <w:p w:rsidR="00F22DE7" w:rsidRDefault="00F22DE7">
      <w:pPr>
        <w:pStyle w:val="BodyText"/>
        <w:spacing w:before="2"/>
        <w:rPr>
          <w:sz w:val="22"/>
        </w:rPr>
      </w:pPr>
    </w:p>
    <w:p w:rsidR="00F22DE7" w:rsidRDefault="009A4308">
      <w:pPr>
        <w:pStyle w:val="Heading1"/>
      </w:pPr>
      <w:r>
        <w:rPr>
          <w:color w:val="44443C"/>
        </w:rPr>
        <w:t>Requirements Overview</w:t>
      </w:r>
    </w:p>
    <w:p w:rsidR="00F22DE7" w:rsidRDefault="009A4308">
      <w:pPr>
        <w:pStyle w:val="ListParagraph"/>
        <w:numPr>
          <w:ilvl w:val="0"/>
          <w:numId w:val="1"/>
        </w:numPr>
        <w:tabs>
          <w:tab w:val="left" w:pos="640"/>
        </w:tabs>
        <w:spacing w:before="87"/>
        <w:rPr>
          <w:sz w:val="18"/>
        </w:rPr>
      </w:pPr>
      <w:r>
        <w:rPr>
          <w:color w:val="44443C"/>
          <w:sz w:val="18"/>
        </w:rPr>
        <w:t>A high degree of self‐motivation, responsibility, flexibility and</w:t>
      </w:r>
      <w:r>
        <w:rPr>
          <w:color w:val="44443C"/>
          <w:spacing w:val="-27"/>
          <w:sz w:val="18"/>
        </w:rPr>
        <w:t xml:space="preserve"> </w:t>
      </w:r>
      <w:r>
        <w:rPr>
          <w:color w:val="44443C"/>
          <w:sz w:val="18"/>
        </w:rPr>
        <w:t>resourcefulness</w:t>
      </w:r>
    </w:p>
    <w:p w:rsidR="00F22DE7" w:rsidRDefault="009A4308">
      <w:pPr>
        <w:pStyle w:val="ListParagraph"/>
        <w:numPr>
          <w:ilvl w:val="0"/>
          <w:numId w:val="1"/>
        </w:numPr>
        <w:tabs>
          <w:tab w:val="left" w:pos="640"/>
        </w:tabs>
        <w:rPr>
          <w:sz w:val="18"/>
        </w:rPr>
      </w:pPr>
      <w:r>
        <w:rPr>
          <w:color w:val="44443C"/>
          <w:sz w:val="18"/>
        </w:rPr>
        <w:t>Excellent project management</w:t>
      </w:r>
      <w:r>
        <w:rPr>
          <w:color w:val="44443C"/>
          <w:spacing w:val="-2"/>
          <w:sz w:val="18"/>
        </w:rPr>
        <w:t xml:space="preserve"> </w:t>
      </w:r>
      <w:r>
        <w:rPr>
          <w:color w:val="44443C"/>
          <w:sz w:val="18"/>
        </w:rPr>
        <w:t>skills</w:t>
      </w:r>
    </w:p>
    <w:p w:rsidR="00F22DE7" w:rsidRDefault="009A4308">
      <w:pPr>
        <w:pStyle w:val="ListParagraph"/>
        <w:numPr>
          <w:ilvl w:val="0"/>
          <w:numId w:val="1"/>
        </w:numPr>
        <w:tabs>
          <w:tab w:val="left" w:pos="640"/>
        </w:tabs>
        <w:spacing w:line="218" w:lineRule="exact"/>
        <w:rPr>
          <w:sz w:val="18"/>
        </w:rPr>
      </w:pPr>
      <w:r>
        <w:rPr>
          <w:color w:val="44443C"/>
          <w:sz w:val="18"/>
        </w:rPr>
        <w:t>Strong knowledge of grading, hardscape,</w:t>
      </w:r>
      <w:r>
        <w:rPr>
          <w:color w:val="44443C"/>
          <w:sz w:val="18"/>
        </w:rPr>
        <w:t xml:space="preserve"> cost estimation and technical aspects</w:t>
      </w:r>
      <w:r>
        <w:rPr>
          <w:color w:val="44443C"/>
          <w:spacing w:val="-28"/>
          <w:sz w:val="18"/>
        </w:rPr>
        <w:t xml:space="preserve"> </w:t>
      </w:r>
      <w:r>
        <w:rPr>
          <w:color w:val="44443C"/>
          <w:sz w:val="18"/>
        </w:rPr>
        <w:t>of</w:t>
      </w:r>
    </w:p>
    <w:p w:rsidR="00F22DE7" w:rsidRDefault="009A4308">
      <w:pPr>
        <w:pStyle w:val="BodyText"/>
        <w:spacing w:line="218" w:lineRule="exact"/>
        <w:ind w:left="616" w:right="4717"/>
        <w:jc w:val="center"/>
      </w:pPr>
      <w:r>
        <w:rPr>
          <w:color w:val="44443C"/>
        </w:rPr>
        <w:t>landscape architecture</w:t>
      </w:r>
    </w:p>
    <w:p w:rsidR="00F22DE7" w:rsidRDefault="009A4308">
      <w:pPr>
        <w:pStyle w:val="ListParagraph"/>
        <w:numPr>
          <w:ilvl w:val="0"/>
          <w:numId w:val="1"/>
        </w:numPr>
        <w:tabs>
          <w:tab w:val="left" w:pos="640"/>
        </w:tabs>
        <w:spacing w:before="87"/>
        <w:rPr>
          <w:sz w:val="18"/>
        </w:rPr>
      </w:pPr>
      <w:r>
        <w:rPr>
          <w:color w:val="44443C"/>
          <w:sz w:val="18"/>
        </w:rPr>
        <w:t>Strong team leadership abilities and firm leadership</w:t>
      </w:r>
      <w:r>
        <w:rPr>
          <w:color w:val="44443C"/>
          <w:spacing w:val="-15"/>
          <w:sz w:val="18"/>
        </w:rPr>
        <w:t xml:space="preserve"> </w:t>
      </w:r>
      <w:r>
        <w:rPr>
          <w:color w:val="44443C"/>
          <w:sz w:val="18"/>
        </w:rPr>
        <w:t>potential</w:t>
      </w:r>
    </w:p>
    <w:p w:rsidR="00F22DE7" w:rsidRDefault="009A4308">
      <w:pPr>
        <w:pStyle w:val="ListParagraph"/>
        <w:numPr>
          <w:ilvl w:val="0"/>
          <w:numId w:val="1"/>
        </w:numPr>
        <w:tabs>
          <w:tab w:val="left" w:pos="640"/>
        </w:tabs>
        <w:rPr>
          <w:sz w:val="18"/>
        </w:rPr>
      </w:pPr>
      <w:r>
        <w:rPr>
          <w:color w:val="44443C"/>
          <w:sz w:val="18"/>
        </w:rPr>
        <w:t>Proficiency in construction</w:t>
      </w:r>
      <w:r>
        <w:rPr>
          <w:color w:val="44443C"/>
          <w:spacing w:val="-4"/>
          <w:sz w:val="18"/>
        </w:rPr>
        <w:t xml:space="preserve"> </w:t>
      </w:r>
      <w:r>
        <w:rPr>
          <w:color w:val="44443C"/>
          <w:sz w:val="18"/>
        </w:rPr>
        <w:t>documentation</w:t>
      </w:r>
    </w:p>
    <w:p w:rsidR="00F22DE7" w:rsidRDefault="009A4308">
      <w:pPr>
        <w:pStyle w:val="ListParagraph"/>
        <w:numPr>
          <w:ilvl w:val="0"/>
          <w:numId w:val="1"/>
        </w:numPr>
        <w:tabs>
          <w:tab w:val="left" w:pos="640"/>
        </w:tabs>
        <w:rPr>
          <w:sz w:val="18"/>
        </w:rPr>
      </w:pPr>
      <w:r>
        <w:rPr>
          <w:color w:val="44443C"/>
          <w:sz w:val="18"/>
        </w:rPr>
        <w:t>High level of design input is a</w:t>
      </w:r>
      <w:r>
        <w:rPr>
          <w:color w:val="44443C"/>
          <w:spacing w:val="-8"/>
          <w:sz w:val="18"/>
        </w:rPr>
        <w:t xml:space="preserve"> </w:t>
      </w:r>
      <w:r>
        <w:rPr>
          <w:color w:val="44443C"/>
          <w:sz w:val="18"/>
        </w:rPr>
        <w:t>plus</w:t>
      </w:r>
    </w:p>
    <w:p w:rsidR="00F22DE7" w:rsidRDefault="009A4308">
      <w:pPr>
        <w:pStyle w:val="ListParagraph"/>
        <w:numPr>
          <w:ilvl w:val="0"/>
          <w:numId w:val="1"/>
        </w:numPr>
        <w:tabs>
          <w:tab w:val="left" w:pos="640"/>
        </w:tabs>
        <w:spacing w:before="90" w:line="235" w:lineRule="auto"/>
        <w:ind w:right="219"/>
        <w:rPr>
          <w:sz w:val="18"/>
        </w:rPr>
      </w:pPr>
      <w:r>
        <w:rPr>
          <w:color w:val="44443C"/>
          <w:sz w:val="18"/>
        </w:rPr>
        <w:t>Must</w:t>
      </w:r>
      <w:r>
        <w:rPr>
          <w:color w:val="44443C"/>
          <w:spacing w:val="-4"/>
          <w:sz w:val="18"/>
        </w:rPr>
        <w:t xml:space="preserve"> </w:t>
      </w:r>
      <w:r>
        <w:rPr>
          <w:color w:val="44443C"/>
          <w:sz w:val="18"/>
        </w:rPr>
        <w:t>be</w:t>
      </w:r>
      <w:r>
        <w:rPr>
          <w:color w:val="44443C"/>
          <w:spacing w:val="-4"/>
          <w:sz w:val="18"/>
        </w:rPr>
        <w:t xml:space="preserve"> </w:t>
      </w:r>
      <w:r>
        <w:rPr>
          <w:color w:val="44443C"/>
          <w:sz w:val="18"/>
        </w:rPr>
        <w:t>able</w:t>
      </w:r>
      <w:r>
        <w:rPr>
          <w:color w:val="44443C"/>
          <w:spacing w:val="-4"/>
          <w:sz w:val="18"/>
        </w:rPr>
        <w:t xml:space="preserve"> </w:t>
      </w:r>
      <w:r>
        <w:rPr>
          <w:color w:val="44443C"/>
          <w:sz w:val="18"/>
        </w:rPr>
        <w:t>to</w:t>
      </w:r>
      <w:r>
        <w:rPr>
          <w:color w:val="44443C"/>
          <w:spacing w:val="-4"/>
          <w:sz w:val="18"/>
        </w:rPr>
        <w:t xml:space="preserve"> </w:t>
      </w:r>
      <w:r>
        <w:rPr>
          <w:color w:val="44443C"/>
          <w:sz w:val="18"/>
        </w:rPr>
        <w:t>meet</w:t>
      </w:r>
      <w:r>
        <w:rPr>
          <w:color w:val="44443C"/>
          <w:spacing w:val="-3"/>
          <w:sz w:val="18"/>
        </w:rPr>
        <w:t xml:space="preserve"> </w:t>
      </w:r>
      <w:r>
        <w:rPr>
          <w:color w:val="44443C"/>
          <w:sz w:val="18"/>
        </w:rPr>
        <w:t>deadlines,</w:t>
      </w:r>
      <w:r>
        <w:rPr>
          <w:color w:val="44443C"/>
          <w:spacing w:val="-4"/>
          <w:sz w:val="18"/>
        </w:rPr>
        <w:t xml:space="preserve"> </w:t>
      </w:r>
      <w:r>
        <w:rPr>
          <w:color w:val="44443C"/>
          <w:sz w:val="18"/>
        </w:rPr>
        <w:t>self‐manage,</w:t>
      </w:r>
      <w:r>
        <w:rPr>
          <w:color w:val="44443C"/>
          <w:spacing w:val="-3"/>
          <w:sz w:val="18"/>
        </w:rPr>
        <w:t xml:space="preserve"> </w:t>
      </w:r>
      <w:r>
        <w:rPr>
          <w:color w:val="44443C"/>
          <w:sz w:val="18"/>
        </w:rPr>
        <w:t>and</w:t>
      </w:r>
      <w:r>
        <w:rPr>
          <w:color w:val="44443C"/>
          <w:spacing w:val="-4"/>
          <w:sz w:val="18"/>
        </w:rPr>
        <w:t xml:space="preserve"> </w:t>
      </w:r>
      <w:r>
        <w:rPr>
          <w:color w:val="44443C"/>
          <w:sz w:val="18"/>
        </w:rPr>
        <w:t>work</w:t>
      </w:r>
      <w:r>
        <w:rPr>
          <w:color w:val="44443C"/>
          <w:spacing w:val="-4"/>
          <w:sz w:val="18"/>
        </w:rPr>
        <w:t xml:space="preserve"> </w:t>
      </w:r>
      <w:r>
        <w:rPr>
          <w:color w:val="44443C"/>
          <w:sz w:val="18"/>
        </w:rPr>
        <w:t>both</w:t>
      </w:r>
      <w:r>
        <w:rPr>
          <w:color w:val="44443C"/>
          <w:spacing w:val="-4"/>
          <w:sz w:val="18"/>
        </w:rPr>
        <w:t xml:space="preserve"> </w:t>
      </w:r>
      <w:r>
        <w:rPr>
          <w:color w:val="44443C"/>
          <w:sz w:val="18"/>
        </w:rPr>
        <w:t>independently</w:t>
      </w:r>
      <w:r>
        <w:rPr>
          <w:color w:val="44443C"/>
          <w:spacing w:val="-3"/>
          <w:sz w:val="18"/>
        </w:rPr>
        <w:t xml:space="preserve"> </w:t>
      </w:r>
      <w:r>
        <w:rPr>
          <w:color w:val="44443C"/>
          <w:sz w:val="18"/>
        </w:rPr>
        <w:t>and</w:t>
      </w:r>
      <w:r>
        <w:rPr>
          <w:color w:val="44443C"/>
          <w:spacing w:val="-4"/>
          <w:sz w:val="18"/>
        </w:rPr>
        <w:t xml:space="preserve"> </w:t>
      </w:r>
      <w:r>
        <w:rPr>
          <w:color w:val="44443C"/>
          <w:sz w:val="18"/>
        </w:rPr>
        <w:t>as</w:t>
      </w:r>
      <w:r>
        <w:rPr>
          <w:color w:val="44443C"/>
          <w:spacing w:val="-5"/>
          <w:sz w:val="18"/>
        </w:rPr>
        <w:t xml:space="preserve"> </w:t>
      </w:r>
      <w:r>
        <w:rPr>
          <w:color w:val="44443C"/>
          <w:sz w:val="18"/>
        </w:rPr>
        <w:t>a team</w:t>
      </w:r>
    </w:p>
    <w:p w:rsidR="00F22DE7" w:rsidRDefault="009A4308">
      <w:pPr>
        <w:pStyle w:val="ListParagraph"/>
        <w:numPr>
          <w:ilvl w:val="0"/>
          <w:numId w:val="1"/>
        </w:numPr>
        <w:tabs>
          <w:tab w:val="left" w:pos="640"/>
        </w:tabs>
        <w:spacing w:before="88"/>
        <w:rPr>
          <w:sz w:val="18"/>
        </w:rPr>
      </w:pPr>
      <w:r>
        <w:rPr>
          <w:color w:val="44443C"/>
          <w:sz w:val="18"/>
        </w:rPr>
        <w:t>Diverse project experience with an emphasis on urban public space</w:t>
      </w:r>
      <w:r>
        <w:rPr>
          <w:color w:val="44443C"/>
          <w:spacing w:val="-24"/>
          <w:sz w:val="18"/>
        </w:rPr>
        <w:t xml:space="preserve"> </w:t>
      </w:r>
      <w:r>
        <w:rPr>
          <w:color w:val="44443C"/>
          <w:sz w:val="18"/>
        </w:rPr>
        <w:t>projects</w:t>
      </w:r>
    </w:p>
    <w:p w:rsidR="00F22DE7" w:rsidRDefault="009A4308">
      <w:pPr>
        <w:pStyle w:val="ListParagraph"/>
        <w:numPr>
          <w:ilvl w:val="0"/>
          <w:numId w:val="1"/>
        </w:numPr>
        <w:tabs>
          <w:tab w:val="left" w:pos="640"/>
        </w:tabs>
        <w:spacing w:before="89" w:line="235" w:lineRule="auto"/>
        <w:ind w:right="592"/>
        <w:rPr>
          <w:sz w:val="18"/>
        </w:rPr>
      </w:pPr>
      <w:r>
        <w:rPr>
          <w:color w:val="44443C"/>
          <w:sz w:val="18"/>
        </w:rPr>
        <w:t>Excellent</w:t>
      </w:r>
      <w:r>
        <w:rPr>
          <w:color w:val="44443C"/>
          <w:spacing w:val="-7"/>
          <w:sz w:val="18"/>
        </w:rPr>
        <w:t xml:space="preserve"> </w:t>
      </w:r>
      <w:r>
        <w:rPr>
          <w:color w:val="44443C"/>
          <w:sz w:val="18"/>
        </w:rPr>
        <w:t>internal</w:t>
      </w:r>
      <w:r>
        <w:rPr>
          <w:color w:val="44443C"/>
          <w:spacing w:val="-7"/>
          <w:sz w:val="18"/>
        </w:rPr>
        <w:t xml:space="preserve"> </w:t>
      </w:r>
      <w:r>
        <w:rPr>
          <w:color w:val="44443C"/>
          <w:sz w:val="18"/>
        </w:rPr>
        <w:t>and</w:t>
      </w:r>
      <w:r>
        <w:rPr>
          <w:color w:val="44443C"/>
          <w:spacing w:val="-7"/>
          <w:sz w:val="18"/>
        </w:rPr>
        <w:t xml:space="preserve"> </w:t>
      </w:r>
      <w:r>
        <w:rPr>
          <w:color w:val="44443C"/>
          <w:sz w:val="18"/>
        </w:rPr>
        <w:t>external</w:t>
      </w:r>
      <w:r>
        <w:rPr>
          <w:color w:val="44443C"/>
          <w:spacing w:val="-7"/>
          <w:sz w:val="18"/>
        </w:rPr>
        <w:t xml:space="preserve"> </w:t>
      </w:r>
      <w:r>
        <w:rPr>
          <w:color w:val="44443C"/>
          <w:sz w:val="18"/>
        </w:rPr>
        <w:t>communication</w:t>
      </w:r>
      <w:r>
        <w:rPr>
          <w:color w:val="44443C"/>
          <w:spacing w:val="-7"/>
          <w:sz w:val="18"/>
        </w:rPr>
        <w:t xml:space="preserve"> </w:t>
      </w:r>
      <w:r>
        <w:rPr>
          <w:color w:val="44443C"/>
          <w:sz w:val="18"/>
        </w:rPr>
        <w:t>and</w:t>
      </w:r>
      <w:r>
        <w:rPr>
          <w:color w:val="44443C"/>
          <w:spacing w:val="-8"/>
          <w:sz w:val="18"/>
        </w:rPr>
        <w:t xml:space="preserve"> </w:t>
      </w:r>
      <w:r>
        <w:rPr>
          <w:color w:val="44443C"/>
          <w:sz w:val="18"/>
        </w:rPr>
        <w:t>collaboration</w:t>
      </w:r>
      <w:r>
        <w:rPr>
          <w:color w:val="44443C"/>
          <w:spacing w:val="-7"/>
          <w:sz w:val="18"/>
        </w:rPr>
        <w:t xml:space="preserve"> </w:t>
      </w:r>
      <w:r>
        <w:rPr>
          <w:color w:val="44443C"/>
          <w:sz w:val="18"/>
        </w:rPr>
        <w:t>skills.</w:t>
      </w:r>
      <w:r>
        <w:rPr>
          <w:color w:val="44443C"/>
          <w:spacing w:val="-8"/>
          <w:sz w:val="18"/>
        </w:rPr>
        <w:t xml:space="preserve"> </w:t>
      </w:r>
      <w:r>
        <w:rPr>
          <w:color w:val="44443C"/>
          <w:sz w:val="18"/>
        </w:rPr>
        <w:t>Bilingual abilities are a</w:t>
      </w:r>
      <w:r>
        <w:rPr>
          <w:color w:val="44443C"/>
          <w:spacing w:val="-3"/>
          <w:sz w:val="18"/>
        </w:rPr>
        <w:t xml:space="preserve"> </w:t>
      </w:r>
      <w:r>
        <w:rPr>
          <w:color w:val="44443C"/>
          <w:sz w:val="18"/>
        </w:rPr>
        <w:t>plus</w:t>
      </w:r>
    </w:p>
    <w:p w:rsidR="00F22DE7" w:rsidRDefault="009A4308">
      <w:pPr>
        <w:pStyle w:val="ListParagraph"/>
        <w:numPr>
          <w:ilvl w:val="0"/>
          <w:numId w:val="1"/>
        </w:numPr>
        <w:tabs>
          <w:tab w:val="left" w:pos="640"/>
        </w:tabs>
        <w:spacing w:before="88"/>
        <w:rPr>
          <w:sz w:val="18"/>
        </w:rPr>
      </w:pPr>
      <w:r>
        <w:rPr>
          <w:color w:val="44443C"/>
          <w:sz w:val="18"/>
        </w:rPr>
        <w:t>Public speaking, client presentation and interview</w:t>
      </w:r>
      <w:r>
        <w:rPr>
          <w:color w:val="44443C"/>
          <w:spacing w:val="-6"/>
          <w:sz w:val="18"/>
        </w:rPr>
        <w:t xml:space="preserve"> </w:t>
      </w:r>
      <w:r>
        <w:rPr>
          <w:color w:val="44443C"/>
          <w:sz w:val="18"/>
        </w:rPr>
        <w:t>skills</w:t>
      </w:r>
    </w:p>
    <w:p w:rsidR="00F22DE7" w:rsidRDefault="009A4308">
      <w:pPr>
        <w:pStyle w:val="ListParagraph"/>
        <w:numPr>
          <w:ilvl w:val="0"/>
          <w:numId w:val="1"/>
        </w:numPr>
        <w:tabs>
          <w:tab w:val="left" w:pos="640"/>
        </w:tabs>
        <w:spacing w:before="90" w:line="235" w:lineRule="auto"/>
        <w:ind w:right="553"/>
        <w:rPr>
          <w:sz w:val="18"/>
        </w:rPr>
      </w:pPr>
      <w:r>
        <w:rPr>
          <w:color w:val="44443C"/>
          <w:sz w:val="18"/>
        </w:rPr>
        <w:t>Strong</w:t>
      </w:r>
      <w:r>
        <w:rPr>
          <w:color w:val="44443C"/>
          <w:spacing w:val="-6"/>
          <w:sz w:val="18"/>
        </w:rPr>
        <w:t xml:space="preserve"> </w:t>
      </w:r>
      <w:r>
        <w:rPr>
          <w:color w:val="44443C"/>
          <w:sz w:val="18"/>
        </w:rPr>
        <w:t>knowledge</w:t>
      </w:r>
      <w:r>
        <w:rPr>
          <w:color w:val="44443C"/>
          <w:spacing w:val="-4"/>
          <w:sz w:val="18"/>
        </w:rPr>
        <w:t xml:space="preserve"> </w:t>
      </w:r>
      <w:r>
        <w:rPr>
          <w:color w:val="44443C"/>
          <w:sz w:val="18"/>
        </w:rPr>
        <w:t>of</w:t>
      </w:r>
      <w:r>
        <w:rPr>
          <w:color w:val="44443C"/>
          <w:spacing w:val="-5"/>
          <w:sz w:val="18"/>
        </w:rPr>
        <w:t xml:space="preserve"> </w:t>
      </w:r>
      <w:r>
        <w:rPr>
          <w:color w:val="44443C"/>
          <w:sz w:val="18"/>
        </w:rPr>
        <w:t>AutoCAD,</w:t>
      </w:r>
      <w:r>
        <w:rPr>
          <w:color w:val="44443C"/>
          <w:spacing w:val="-5"/>
          <w:sz w:val="18"/>
        </w:rPr>
        <w:t xml:space="preserve"> </w:t>
      </w:r>
      <w:r>
        <w:rPr>
          <w:color w:val="44443C"/>
          <w:sz w:val="18"/>
        </w:rPr>
        <w:t>Adobe</w:t>
      </w:r>
      <w:r>
        <w:rPr>
          <w:color w:val="44443C"/>
          <w:spacing w:val="-4"/>
          <w:sz w:val="18"/>
        </w:rPr>
        <w:t xml:space="preserve"> </w:t>
      </w:r>
      <w:r>
        <w:rPr>
          <w:color w:val="44443C"/>
          <w:sz w:val="18"/>
        </w:rPr>
        <w:t>CC,</w:t>
      </w:r>
      <w:r>
        <w:rPr>
          <w:color w:val="44443C"/>
          <w:spacing w:val="-4"/>
          <w:sz w:val="18"/>
        </w:rPr>
        <w:t xml:space="preserve"> </w:t>
      </w:r>
      <w:r>
        <w:rPr>
          <w:color w:val="44443C"/>
          <w:sz w:val="18"/>
        </w:rPr>
        <w:t>Office</w:t>
      </w:r>
      <w:r>
        <w:rPr>
          <w:color w:val="44443C"/>
          <w:spacing w:val="-5"/>
          <w:sz w:val="18"/>
        </w:rPr>
        <w:t xml:space="preserve"> </w:t>
      </w:r>
      <w:r>
        <w:rPr>
          <w:color w:val="44443C"/>
          <w:sz w:val="18"/>
        </w:rPr>
        <w:t>365,</w:t>
      </w:r>
      <w:r>
        <w:rPr>
          <w:color w:val="44443C"/>
          <w:spacing w:val="-5"/>
          <w:sz w:val="18"/>
        </w:rPr>
        <w:t xml:space="preserve"> </w:t>
      </w:r>
      <w:r>
        <w:rPr>
          <w:color w:val="44443C"/>
          <w:sz w:val="18"/>
        </w:rPr>
        <w:t>and</w:t>
      </w:r>
      <w:r>
        <w:rPr>
          <w:color w:val="44443C"/>
          <w:spacing w:val="-5"/>
          <w:sz w:val="18"/>
        </w:rPr>
        <w:t xml:space="preserve"> </w:t>
      </w:r>
      <w:r>
        <w:rPr>
          <w:color w:val="44443C"/>
          <w:sz w:val="18"/>
        </w:rPr>
        <w:t>SketchUp</w:t>
      </w:r>
      <w:r>
        <w:rPr>
          <w:color w:val="44443C"/>
          <w:spacing w:val="-4"/>
          <w:sz w:val="18"/>
        </w:rPr>
        <w:t xml:space="preserve"> </w:t>
      </w:r>
      <w:r>
        <w:rPr>
          <w:color w:val="44443C"/>
          <w:sz w:val="18"/>
        </w:rPr>
        <w:t>Pro</w:t>
      </w:r>
      <w:r>
        <w:rPr>
          <w:color w:val="44443C"/>
          <w:spacing w:val="-6"/>
          <w:sz w:val="18"/>
        </w:rPr>
        <w:t xml:space="preserve"> </w:t>
      </w:r>
      <w:r>
        <w:rPr>
          <w:color w:val="44443C"/>
          <w:sz w:val="18"/>
        </w:rPr>
        <w:t>or</w:t>
      </w:r>
      <w:r>
        <w:rPr>
          <w:color w:val="44443C"/>
          <w:spacing w:val="-5"/>
          <w:sz w:val="18"/>
        </w:rPr>
        <w:t xml:space="preserve"> </w:t>
      </w:r>
      <w:r>
        <w:rPr>
          <w:color w:val="44443C"/>
          <w:sz w:val="18"/>
        </w:rPr>
        <w:t>other rendering</w:t>
      </w:r>
      <w:r>
        <w:rPr>
          <w:color w:val="44443C"/>
          <w:spacing w:val="-1"/>
          <w:sz w:val="18"/>
        </w:rPr>
        <w:t xml:space="preserve"> </w:t>
      </w:r>
      <w:r>
        <w:rPr>
          <w:color w:val="44443C"/>
          <w:sz w:val="18"/>
        </w:rPr>
        <w:t>software</w:t>
      </w:r>
    </w:p>
    <w:p w:rsidR="00F22DE7" w:rsidRDefault="009A4308">
      <w:pPr>
        <w:pStyle w:val="ListParagraph"/>
        <w:numPr>
          <w:ilvl w:val="0"/>
          <w:numId w:val="1"/>
        </w:numPr>
        <w:tabs>
          <w:tab w:val="left" w:pos="640"/>
        </w:tabs>
        <w:spacing w:before="91" w:line="235" w:lineRule="auto"/>
        <w:ind w:right="236"/>
        <w:rPr>
          <w:sz w:val="18"/>
        </w:rPr>
      </w:pPr>
      <w:r>
        <w:rPr>
          <w:color w:val="44443C"/>
          <w:sz w:val="18"/>
        </w:rPr>
        <w:t>LEED</w:t>
      </w:r>
      <w:r>
        <w:rPr>
          <w:color w:val="44443C"/>
          <w:spacing w:val="-5"/>
          <w:sz w:val="18"/>
        </w:rPr>
        <w:t xml:space="preserve"> </w:t>
      </w:r>
      <w:r>
        <w:rPr>
          <w:color w:val="44443C"/>
          <w:sz w:val="18"/>
        </w:rPr>
        <w:t>AP</w:t>
      </w:r>
      <w:r>
        <w:rPr>
          <w:color w:val="44443C"/>
          <w:spacing w:val="-3"/>
          <w:sz w:val="18"/>
        </w:rPr>
        <w:t xml:space="preserve"> </w:t>
      </w:r>
      <w:r>
        <w:rPr>
          <w:color w:val="44443C"/>
          <w:sz w:val="18"/>
        </w:rPr>
        <w:t>/</w:t>
      </w:r>
      <w:r>
        <w:rPr>
          <w:color w:val="44443C"/>
          <w:spacing w:val="-5"/>
          <w:sz w:val="18"/>
        </w:rPr>
        <w:t xml:space="preserve"> </w:t>
      </w:r>
      <w:r>
        <w:rPr>
          <w:color w:val="44443C"/>
          <w:sz w:val="18"/>
        </w:rPr>
        <w:t>Sustainable</w:t>
      </w:r>
      <w:r>
        <w:rPr>
          <w:color w:val="44443C"/>
          <w:spacing w:val="-4"/>
          <w:sz w:val="18"/>
        </w:rPr>
        <w:t xml:space="preserve"> </w:t>
      </w:r>
      <w:r>
        <w:rPr>
          <w:color w:val="44443C"/>
          <w:sz w:val="18"/>
        </w:rPr>
        <w:t>Sites</w:t>
      </w:r>
      <w:r>
        <w:rPr>
          <w:color w:val="44443C"/>
          <w:spacing w:val="-4"/>
          <w:sz w:val="18"/>
        </w:rPr>
        <w:t xml:space="preserve"> </w:t>
      </w:r>
      <w:r>
        <w:rPr>
          <w:color w:val="44443C"/>
          <w:sz w:val="18"/>
        </w:rPr>
        <w:t>/</w:t>
      </w:r>
      <w:r>
        <w:rPr>
          <w:color w:val="44443C"/>
          <w:spacing w:val="-4"/>
          <w:sz w:val="18"/>
        </w:rPr>
        <w:t xml:space="preserve"> </w:t>
      </w:r>
      <w:r>
        <w:rPr>
          <w:color w:val="44443C"/>
          <w:sz w:val="18"/>
        </w:rPr>
        <w:t>PLA</w:t>
      </w:r>
      <w:r>
        <w:rPr>
          <w:color w:val="44443C"/>
          <w:spacing w:val="-4"/>
          <w:sz w:val="18"/>
        </w:rPr>
        <w:t xml:space="preserve"> </w:t>
      </w:r>
      <w:r>
        <w:rPr>
          <w:color w:val="44443C"/>
          <w:sz w:val="18"/>
        </w:rPr>
        <w:t>credentials</w:t>
      </w:r>
      <w:r>
        <w:rPr>
          <w:color w:val="44443C"/>
          <w:spacing w:val="-4"/>
          <w:sz w:val="18"/>
        </w:rPr>
        <w:t xml:space="preserve"> </w:t>
      </w:r>
      <w:r>
        <w:rPr>
          <w:color w:val="44443C"/>
          <w:sz w:val="18"/>
        </w:rPr>
        <w:t>are</w:t>
      </w:r>
      <w:r>
        <w:rPr>
          <w:color w:val="44443C"/>
          <w:spacing w:val="-3"/>
          <w:sz w:val="18"/>
        </w:rPr>
        <w:t xml:space="preserve"> </w:t>
      </w:r>
      <w:r>
        <w:rPr>
          <w:color w:val="44443C"/>
          <w:sz w:val="18"/>
        </w:rPr>
        <w:t>a</w:t>
      </w:r>
      <w:r>
        <w:rPr>
          <w:color w:val="44443C"/>
          <w:spacing w:val="-5"/>
          <w:sz w:val="18"/>
        </w:rPr>
        <w:t xml:space="preserve"> </w:t>
      </w:r>
      <w:r>
        <w:rPr>
          <w:color w:val="44443C"/>
          <w:sz w:val="18"/>
        </w:rPr>
        <w:t>plus.</w:t>
      </w:r>
      <w:r>
        <w:rPr>
          <w:color w:val="44443C"/>
          <w:spacing w:val="-4"/>
          <w:sz w:val="18"/>
        </w:rPr>
        <w:t xml:space="preserve"> </w:t>
      </w:r>
      <w:r>
        <w:rPr>
          <w:color w:val="44443C"/>
          <w:sz w:val="18"/>
        </w:rPr>
        <w:t>Desire</w:t>
      </w:r>
      <w:r>
        <w:rPr>
          <w:color w:val="44443C"/>
          <w:spacing w:val="-4"/>
          <w:sz w:val="18"/>
        </w:rPr>
        <w:t xml:space="preserve"> </w:t>
      </w:r>
      <w:r>
        <w:rPr>
          <w:color w:val="44443C"/>
          <w:sz w:val="18"/>
        </w:rPr>
        <w:t>to</w:t>
      </w:r>
      <w:r>
        <w:rPr>
          <w:color w:val="44443C"/>
          <w:spacing w:val="-4"/>
          <w:sz w:val="18"/>
        </w:rPr>
        <w:t xml:space="preserve"> </w:t>
      </w:r>
      <w:r>
        <w:rPr>
          <w:color w:val="44443C"/>
          <w:sz w:val="18"/>
        </w:rPr>
        <w:t>become</w:t>
      </w:r>
      <w:r>
        <w:rPr>
          <w:color w:val="44443C"/>
          <w:spacing w:val="-4"/>
          <w:sz w:val="18"/>
        </w:rPr>
        <w:t xml:space="preserve"> </w:t>
      </w:r>
      <w:r>
        <w:rPr>
          <w:color w:val="44443C"/>
          <w:sz w:val="18"/>
        </w:rPr>
        <w:t>licensed</w:t>
      </w:r>
      <w:r>
        <w:rPr>
          <w:color w:val="44443C"/>
          <w:spacing w:val="-5"/>
          <w:sz w:val="18"/>
        </w:rPr>
        <w:t xml:space="preserve"> </w:t>
      </w:r>
      <w:r>
        <w:rPr>
          <w:color w:val="44443C"/>
          <w:sz w:val="18"/>
        </w:rPr>
        <w:t>in Louisiana</w:t>
      </w:r>
      <w:r>
        <w:rPr>
          <w:color w:val="44443C"/>
          <w:spacing w:val="-2"/>
          <w:sz w:val="18"/>
        </w:rPr>
        <w:t xml:space="preserve"> </w:t>
      </w:r>
      <w:r>
        <w:rPr>
          <w:color w:val="44443C"/>
          <w:sz w:val="18"/>
        </w:rPr>
        <w:t>required.</w:t>
      </w:r>
    </w:p>
    <w:p w:rsidR="00F22DE7" w:rsidRDefault="009A4308">
      <w:pPr>
        <w:pStyle w:val="ListParagraph"/>
        <w:numPr>
          <w:ilvl w:val="0"/>
          <w:numId w:val="1"/>
        </w:numPr>
        <w:tabs>
          <w:tab w:val="left" w:pos="640"/>
        </w:tabs>
        <w:spacing w:before="88"/>
        <w:rPr>
          <w:sz w:val="18"/>
        </w:rPr>
      </w:pPr>
      <w:r>
        <w:rPr>
          <w:color w:val="44443C"/>
          <w:sz w:val="18"/>
        </w:rPr>
        <w:t>Experience working with a range of consultants and</w:t>
      </w:r>
      <w:r>
        <w:rPr>
          <w:color w:val="44443C"/>
          <w:spacing w:val="-10"/>
          <w:sz w:val="18"/>
        </w:rPr>
        <w:t xml:space="preserve"> </w:t>
      </w:r>
      <w:r>
        <w:rPr>
          <w:color w:val="44443C"/>
          <w:sz w:val="18"/>
        </w:rPr>
        <w:t>clients</w:t>
      </w:r>
      <w:bookmarkStart w:id="0" w:name="_GoBack"/>
      <w:bookmarkEnd w:id="0"/>
    </w:p>
    <w:p w:rsidR="00F22DE7" w:rsidRDefault="009A4308">
      <w:pPr>
        <w:pStyle w:val="ListParagraph"/>
        <w:numPr>
          <w:ilvl w:val="0"/>
          <w:numId w:val="1"/>
        </w:numPr>
        <w:tabs>
          <w:tab w:val="left" w:pos="640"/>
        </w:tabs>
        <w:spacing w:before="87"/>
        <w:rPr>
          <w:sz w:val="18"/>
        </w:rPr>
      </w:pPr>
      <w:r>
        <w:rPr>
          <w:color w:val="44443C"/>
          <w:sz w:val="18"/>
        </w:rPr>
        <w:t>Proven ability to lead and coordinate multidisciplinary</w:t>
      </w:r>
      <w:r>
        <w:rPr>
          <w:color w:val="44443C"/>
          <w:spacing w:val="-8"/>
          <w:sz w:val="18"/>
        </w:rPr>
        <w:t xml:space="preserve"> </w:t>
      </w:r>
      <w:r>
        <w:rPr>
          <w:color w:val="44443C"/>
          <w:sz w:val="18"/>
        </w:rPr>
        <w:t>teams</w:t>
      </w:r>
    </w:p>
    <w:p w:rsidR="00F22DE7" w:rsidRDefault="00F22DE7">
      <w:pPr>
        <w:rPr>
          <w:sz w:val="18"/>
        </w:rPr>
        <w:sectPr w:rsidR="00F22DE7">
          <w:type w:val="continuous"/>
          <w:pgSz w:w="12240" w:h="15840"/>
          <w:pgMar w:top="540" w:right="660" w:bottom="280" w:left="620" w:header="720" w:footer="720" w:gutter="0"/>
          <w:cols w:num="2" w:space="720" w:equalWidth="0">
            <w:col w:w="3448" w:space="469"/>
            <w:col w:w="7043"/>
          </w:cols>
        </w:sectPr>
      </w:pPr>
    </w:p>
    <w:p w:rsidR="00F22DE7" w:rsidRDefault="00F22DE7">
      <w:pPr>
        <w:pStyle w:val="BodyText"/>
        <w:rPr>
          <w:sz w:val="20"/>
        </w:rPr>
      </w:pPr>
    </w:p>
    <w:p w:rsidR="00F22DE7" w:rsidRDefault="00F22DE7">
      <w:pPr>
        <w:pStyle w:val="BodyText"/>
        <w:rPr>
          <w:sz w:val="20"/>
        </w:rPr>
      </w:pPr>
    </w:p>
    <w:p w:rsidR="00F22DE7" w:rsidRDefault="00F22DE7">
      <w:pPr>
        <w:pStyle w:val="BodyText"/>
        <w:rPr>
          <w:sz w:val="20"/>
        </w:rPr>
      </w:pPr>
    </w:p>
    <w:p w:rsidR="00F22DE7" w:rsidRDefault="00F22DE7">
      <w:pPr>
        <w:pStyle w:val="BodyText"/>
        <w:rPr>
          <w:sz w:val="20"/>
        </w:rPr>
      </w:pPr>
    </w:p>
    <w:p w:rsidR="00F22DE7" w:rsidRDefault="00F22DE7">
      <w:pPr>
        <w:pStyle w:val="BodyText"/>
        <w:rPr>
          <w:sz w:val="20"/>
        </w:rPr>
      </w:pPr>
    </w:p>
    <w:p w:rsidR="00F22DE7" w:rsidRDefault="00F22DE7">
      <w:pPr>
        <w:pStyle w:val="BodyText"/>
        <w:rPr>
          <w:sz w:val="21"/>
        </w:rPr>
      </w:pPr>
    </w:p>
    <w:p w:rsidR="00F22DE7" w:rsidRDefault="009A4308">
      <w:pPr>
        <w:spacing w:before="100"/>
        <w:ind w:left="3566" w:right="3528"/>
        <w:jc w:val="center"/>
        <w:rPr>
          <w:rFonts w:ascii="Verdana"/>
          <w:b/>
          <w:sz w:val="16"/>
        </w:rPr>
      </w:pPr>
      <w:r>
        <w:rPr>
          <w:rFonts w:ascii="Verdana"/>
          <w:b/>
          <w:color w:val="8F982F"/>
          <w:sz w:val="16"/>
        </w:rPr>
        <w:t>Asakura Robinson</w:t>
      </w:r>
    </w:p>
    <w:p w:rsidR="00F22DE7" w:rsidRDefault="009A4308">
      <w:pPr>
        <w:spacing w:before="46" w:line="295" w:lineRule="auto"/>
        <w:ind w:left="3570" w:right="3528"/>
        <w:jc w:val="center"/>
        <w:rPr>
          <w:rFonts w:ascii="Verdana"/>
          <w:sz w:val="16"/>
        </w:rPr>
      </w:pPr>
      <w:r>
        <w:rPr>
          <w:rFonts w:ascii="Verdana"/>
          <w:color w:val="7D7A73"/>
          <w:sz w:val="16"/>
        </w:rPr>
        <w:t>1307 Oretha Castle Haley Boulevard, Suite 305 New Orleans, Louisiana 70113</w:t>
      </w:r>
    </w:p>
    <w:p w:rsidR="00F22DE7" w:rsidRDefault="009A4308">
      <w:pPr>
        <w:spacing w:before="1"/>
        <w:ind w:left="3568" w:right="3528"/>
        <w:jc w:val="center"/>
        <w:rPr>
          <w:rFonts w:ascii="Verdana"/>
          <w:sz w:val="16"/>
        </w:rPr>
      </w:pPr>
      <w:r>
        <w:rPr>
          <w:rFonts w:ascii="Verdana"/>
          <w:color w:val="7D7A73"/>
          <w:sz w:val="16"/>
        </w:rPr>
        <w:t>504.300.0830</w:t>
      </w:r>
    </w:p>
    <w:sectPr w:rsidR="00F22DE7">
      <w:type w:val="continuous"/>
      <w:pgSz w:w="12240" w:h="15840"/>
      <w:pgMar w:top="54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637BF"/>
    <w:multiLevelType w:val="hybridMultilevel"/>
    <w:tmpl w:val="C62652D2"/>
    <w:lvl w:ilvl="0" w:tplc="D83E6372">
      <w:numFmt w:val="bullet"/>
      <w:lvlText w:val="•"/>
      <w:lvlJc w:val="left"/>
      <w:pPr>
        <w:ind w:left="640" w:hanging="260"/>
      </w:pPr>
      <w:rPr>
        <w:rFonts w:ascii="Calibri" w:eastAsia="Calibri" w:hAnsi="Calibri" w:cs="Calibri" w:hint="default"/>
        <w:color w:val="44443C"/>
        <w:spacing w:val="-13"/>
        <w:w w:val="99"/>
        <w:sz w:val="18"/>
        <w:szCs w:val="18"/>
        <w:lang w:val="en-US" w:eastAsia="en-US" w:bidi="en-US"/>
      </w:rPr>
    </w:lvl>
    <w:lvl w:ilvl="1" w:tplc="8D2EA26E">
      <w:numFmt w:val="bullet"/>
      <w:lvlText w:val="•"/>
      <w:lvlJc w:val="left"/>
      <w:pPr>
        <w:ind w:left="1280" w:hanging="260"/>
      </w:pPr>
      <w:rPr>
        <w:rFonts w:hint="default"/>
        <w:lang w:val="en-US" w:eastAsia="en-US" w:bidi="en-US"/>
      </w:rPr>
    </w:lvl>
    <w:lvl w:ilvl="2" w:tplc="D9506C98">
      <w:numFmt w:val="bullet"/>
      <w:lvlText w:val="•"/>
      <w:lvlJc w:val="left"/>
      <w:pPr>
        <w:ind w:left="1920" w:hanging="260"/>
      </w:pPr>
      <w:rPr>
        <w:rFonts w:hint="default"/>
        <w:lang w:val="en-US" w:eastAsia="en-US" w:bidi="en-US"/>
      </w:rPr>
    </w:lvl>
    <w:lvl w:ilvl="3" w:tplc="831C581E">
      <w:numFmt w:val="bullet"/>
      <w:lvlText w:val="•"/>
      <w:lvlJc w:val="left"/>
      <w:pPr>
        <w:ind w:left="2560" w:hanging="260"/>
      </w:pPr>
      <w:rPr>
        <w:rFonts w:hint="default"/>
        <w:lang w:val="en-US" w:eastAsia="en-US" w:bidi="en-US"/>
      </w:rPr>
    </w:lvl>
    <w:lvl w:ilvl="4" w:tplc="DA242984">
      <w:numFmt w:val="bullet"/>
      <w:lvlText w:val="•"/>
      <w:lvlJc w:val="left"/>
      <w:pPr>
        <w:ind w:left="3201" w:hanging="260"/>
      </w:pPr>
      <w:rPr>
        <w:rFonts w:hint="default"/>
        <w:lang w:val="en-US" w:eastAsia="en-US" w:bidi="en-US"/>
      </w:rPr>
    </w:lvl>
    <w:lvl w:ilvl="5" w:tplc="083E979E">
      <w:numFmt w:val="bullet"/>
      <w:lvlText w:val="•"/>
      <w:lvlJc w:val="left"/>
      <w:pPr>
        <w:ind w:left="3841" w:hanging="260"/>
      </w:pPr>
      <w:rPr>
        <w:rFonts w:hint="default"/>
        <w:lang w:val="en-US" w:eastAsia="en-US" w:bidi="en-US"/>
      </w:rPr>
    </w:lvl>
    <w:lvl w:ilvl="6" w:tplc="239C7BEA">
      <w:numFmt w:val="bullet"/>
      <w:lvlText w:val="•"/>
      <w:lvlJc w:val="left"/>
      <w:pPr>
        <w:ind w:left="4481" w:hanging="260"/>
      </w:pPr>
      <w:rPr>
        <w:rFonts w:hint="default"/>
        <w:lang w:val="en-US" w:eastAsia="en-US" w:bidi="en-US"/>
      </w:rPr>
    </w:lvl>
    <w:lvl w:ilvl="7" w:tplc="4252CA0E">
      <w:numFmt w:val="bullet"/>
      <w:lvlText w:val="•"/>
      <w:lvlJc w:val="left"/>
      <w:pPr>
        <w:ind w:left="5122" w:hanging="260"/>
      </w:pPr>
      <w:rPr>
        <w:rFonts w:hint="default"/>
        <w:lang w:val="en-US" w:eastAsia="en-US" w:bidi="en-US"/>
      </w:rPr>
    </w:lvl>
    <w:lvl w:ilvl="8" w:tplc="358817A0">
      <w:numFmt w:val="bullet"/>
      <w:lvlText w:val="•"/>
      <w:lvlJc w:val="left"/>
      <w:pPr>
        <w:ind w:left="5762" w:hanging="2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22DE7"/>
    <w:rsid w:val="009A4308"/>
    <w:rsid w:val="00F22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D34B40"/>
  <w15:docId w15:val="{6A61091F-971E-40C1-9633-92EE2A8F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86"/>
      <w:ind w:left="640" w:hanging="2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 Robinson</cp:lastModifiedBy>
  <cp:revision>2</cp:revision>
  <dcterms:created xsi:type="dcterms:W3CDTF">2018-11-27T19:47:00Z</dcterms:created>
  <dcterms:modified xsi:type="dcterms:W3CDTF">2018-11-27T19:49:00Z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Adobe InDesign CC 14.0 (Windows)</vt:lpwstr>
  </property>
  <property fmtid="{D5CDD505-2E9C-101B-9397-08002B2CF9AE}" pid="4" name="LastSaved">
    <vt:filetime>2018-11-27T00:00:00Z</vt:filetime>
  </property>
</Properties>
</file>